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066FA007" w14:textId="72690BE3" w:rsidR="008D3D8C" w:rsidRPr="008D3D8C" w:rsidRDefault="008D3D8C" w:rsidP="008D3D8C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U</w:t>
      </w:r>
      <w:r w:rsidRPr="008D3D8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rgenz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a, emergenza e maxi emergenza.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I</w:t>
      </w:r>
      <w:r w:rsidRPr="008D3D8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nfermieri e medici: come lavorare in team</w:t>
      </w:r>
    </w:p>
    <w:p w14:paraId="07F6EBD9" w14:textId="4B0FD6DF" w:rsidR="00EE1036" w:rsidRPr="00487069" w:rsidRDefault="008D3D8C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21 Luglio</w:t>
      </w:r>
      <w:r w:rsidR="00C818B8">
        <w:rPr>
          <w:rFonts w:ascii="Tahoma" w:hAnsi="Tahoma" w:cs="Tahoma"/>
          <w:bCs/>
          <w:color w:val="003366"/>
        </w:rPr>
        <w:t xml:space="preserve"> 2014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>Teatro Comunale Cetraro</w:t>
      </w:r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5F501BCB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8D3D8C" w:rsidRPr="008D3D8C">
        <w:rPr>
          <w:rFonts w:ascii="Tahoma" w:eastAsiaTheme="minorHAnsi" w:hAnsi="Tahoma" w:cs="Tahoma"/>
          <w:color w:val="1F497D" w:themeColor="text2"/>
          <w:lang w:eastAsia="en-US"/>
        </w:rPr>
        <w:t>99694</w:t>
      </w:r>
      <w:bookmarkStart w:id="0" w:name="_GoBack"/>
      <w:bookmarkEnd w:id="0"/>
      <w:r w:rsidRPr="00325D1E">
        <w:rPr>
          <w:rFonts w:ascii="Tahoma" w:hAnsi="Tahoma" w:cs="Tahoma"/>
          <w:bCs/>
          <w:color w:val="1F497D" w:themeColor="text2"/>
        </w:rPr>
        <w:t xml:space="preserve">, è accreditato </w:t>
      </w:r>
      <w:r w:rsidR="004C7CEC">
        <w:rPr>
          <w:rFonts w:ascii="Tahoma" w:hAnsi="Tahoma" w:cs="Tahoma"/>
          <w:bCs/>
          <w:color w:val="1F497D" w:themeColor="text2"/>
        </w:rPr>
        <w:t xml:space="preserve">ECM </w:t>
      </w:r>
      <w:r w:rsidRPr="00325D1E">
        <w:rPr>
          <w:rFonts w:ascii="Tahoma" w:hAnsi="Tahoma" w:cs="Tahoma"/>
          <w:bCs/>
          <w:color w:val="1F497D" w:themeColor="text2"/>
        </w:rPr>
        <w:t xml:space="preserve">per </w:t>
      </w:r>
      <w:r w:rsidR="00F3624F">
        <w:rPr>
          <w:rFonts w:ascii="Tahoma" w:hAnsi="Tahoma" w:cs="Tahoma"/>
          <w:b/>
          <w:bCs/>
          <w:color w:val="1F497D" w:themeColor="text2"/>
        </w:rPr>
        <w:t>INFERMIERI</w:t>
      </w:r>
      <w:r w:rsidR="00E05173">
        <w:rPr>
          <w:rFonts w:ascii="Tahoma" w:hAnsi="Tahoma" w:cs="Tahoma"/>
          <w:b/>
          <w:bCs/>
          <w:color w:val="1F497D" w:themeColor="text2"/>
        </w:rPr>
        <w:t xml:space="preserve"> </w:t>
      </w:r>
      <w:r w:rsidR="005344C7">
        <w:rPr>
          <w:rFonts w:ascii="Tahoma" w:hAnsi="Tahoma" w:cs="Tahoma"/>
          <w:bCs/>
          <w:color w:val="1F497D" w:themeColor="text2"/>
        </w:rPr>
        <w:t xml:space="preserve">e </w:t>
      </w:r>
      <w:r w:rsidR="004C7CEC">
        <w:rPr>
          <w:rFonts w:ascii="Tahoma" w:hAnsi="Tahoma" w:cs="Tahoma"/>
          <w:b/>
          <w:bCs/>
          <w:color w:val="1F497D" w:themeColor="text2"/>
        </w:rPr>
        <w:t>INFERMIERI PEDIATRICI</w:t>
      </w:r>
      <w:r w:rsidR="005344C7">
        <w:rPr>
          <w:rFonts w:ascii="Tahoma" w:hAnsi="Tahoma" w:cs="Tahoma"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C818B8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219A61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C818B8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 xml:space="preserve">iscrizione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>pervenuta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Pr="004C7CEC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1E5918"/>
    <w:rsid w:val="00211F90"/>
    <w:rsid w:val="00293575"/>
    <w:rsid w:val="002951D6"/>
    <w:rsid w:val="002B6F66"/>
    <w:rsid w:val="002C32A1"/>
    <w:rsid w:val="002D0BD0"/>
    <w:rsid w:val="002D736D"/>
    <w:rsid w:val="002E5CF7"/>
    <w:rsid w:val="00334521"/>
    <w:rsid w:val="003E2DCC"/>
    <w:rsid w:val="00487069"/>
    <w:rsid w:val="004B5DF9"/>
    <w:rsid w:val="004C7CEC"/>
    <w:rsid w:val="005344C7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D3D8C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C73D9F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14</cp:revision>
  <cp:lastPrinted>2013-06-07T10:21:00Z</cp:lastPrinted>
  <dcterms:created xsi:type="dcterms:W3CDTF">2013-06-07T10:21:00Z</dcterms:created>
  <dcterms:modified xsi:type="dcterms:W3CDTF">2014-06-26T10:17:00Z</dcterms:modified>
</cp:coreProperties>
</file>